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23B6" w14:textId="3485511E" w:rsidR="00D30E94" w:rsidRDefault="00D30E94">
      <w:pPr>
        <w:rPr>
          <w:rFonts w:ascii="Bahnschrift SemiBold SemiConden" w:hAnsi="Bahnschrift SemiBold SemiConden"/>
          <w:sz w:val="44"/>
          <w:szCs w:val="44"/>
          <w:lang w:val="pl-PL"/>
        </w:rPr>
      </w:pPr>
      <w:r>
        <w:rPr>
          <w:rFonts w:ascii="Bahnschrift SemiBold SemiConden" w:hAnsi="Bahnschrift SemiBold SemiConden"/>
          <w:sz w:val="44"/>
          <w:szCs w:val="44"/>
          <w:lang w:val="pl-PL"/>
        </w:rPr>
        <w:t xml:space="preserve">Taj </w:t>
      </w:r>
      <w:proofErr w:type="spellStart"/>
      <w:r>
        <w:rPr>
          <w:rFonts w:ascii="Bahnschrift SemiBold SemiConden" w:hAnsi="Bahnschrift SemiBold SemiConden"/>
          <w:sz w:val="44"/>
          <w:szCs w:val="44"/>
          <w:lang w:val="pl-PL"/>
        </w:rPr>
        <w:t>Mahal</w:t>
      </w:r>
      <w:proofErr w:type="spellEnd"/>
      <w:r>
        <w:rPr>
          <w:rFonts w:ascii="Bahnschrift SemiBold SemiConden" w:hAnsi="Bahnschrift SemiBold SemiConden"/>
          <w:sz w:val="44"/>
          <w:szCs w:val="44"/>
          <w:lang w:val="pl-PL"/>
        </w:rPr>
        <w:t xml:space="preserve"> :</w:t>
      </w:r>
    </w:p>
    <w:p w14:paraId="7985BF4A" w14:textId="1B088075" w:rsidR="00D30E94" w:rsidRDefault="00D30E94">
      <w:pPr>
        <w:rPr>
          <w:rFonts w:ascii="Bahnschrift SemiBold SemiConden" w:hAnsi="Bahnschrift SemiBold SemiConden"/>
          <w:sz w:val="44"/>
          <w:szCs w:val="44"/>
          <w:lang w:val="pl-PL"/>
        </w:rPr>
      </w:pPr>
    </w:p>
    <w:p w14:paraId="3034C4AC" w14:textId="3D316F44" w:rsidR="00D30E94" w:rsidRPr="00D30E94" w:rsidRDefault="00D30E94">
      <w:pPr>
        <w:rPr>
          <w:rFonts w:ascii="Bahnschrift SemiBold SemiConden" w:hAnsi="Bahnschrift SemiBold SemiConden"/>
          <w:b/>
          <w:bCs/>
          <w:sz w:val="44"/>
          <w:szCs w:val="44"/>
          <w:lang w:val="pl-PL"/>
        </w:rPr>
      </w:pPr>
      <w:r>
        <w:rPr>
          <w:rFonts w:ascii="Bahnschrift SemiBold SemiConden" w:hAnsi="Bahnschrift SemiBold SemiConden"/>
          <w:b/>
          <w:bCs/>
          <w:noProof/>
          <w:sz w:val="44"/>
          <w:szCs w:val="44"/>
          <w:lang w:val="pl-PL"/>
        </w:rPr>
        <w:drawing>
          <wp:inline distT="0" distB="0" distL="0" distR="0" wp14:anchorId="2C86571A" wp14:editId="2BEE29E7">
            <wp:extent cx="4244340" cy="2842422"/>
            <wp:effectExtent l="133350" t="114300" r="137160" b="1485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475" cy="28672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D5297CE" w14:textId="77777777" w:rsidR="0099705F" w:rsidRDefault="00D30E94">
      <w:pPr>
        <w:rPr>
          <w:sz w:val="36"/>
          <w:szCs w:val="36"/>
          <w:lang w:val="pl-PL"/>
        </w:rPr>
      </w:pPr>
      <w:r>
        <w:rPr>
          <w:rFonts w:ascii="Segoe UI Symbol" w:hAnsi="Segoe UI Symbol"/>
          <w:sz w:val="36"/>
          <w:szCs w:val="36"/>
          <w:lang w:val="pl-PL"/>
        </w:rPr>
        <w:t xml:space="preserve">• </w:t>
      </w:r>
      <w:r>
        <w:rPr>
          <w:sz w:val="36"/>
          <w:szCs w:val="36"/>
          <w:lang w:val="pl-PL"/>
        </w:rPr>
        <w:t xml:space="preserve">Taj </w:t>
      </w:r>
      <w:proofErr w:type="spellStart"/>
      <w:r>
        <w:rPr>
          <w:sz w:val="36"/>
          <w:szCs w:val="36"/>
          <w:lang w:val="pl-PL"/>
        </w:rPr>
        <w:t>Mahal</w:t>
      </w:r>
      <w:proofErr w:type="spellEnd"/>
      <w:r>
        <w:rPr>
          <w:sz w:val="36"/>
          <w:szCs w:val="36"/>
          <w:lang w:val="pl-PL"/>
        </w:rPr>
        <w:t xml:space="preserve"> znajduje się </w:t>
      </w:r>
      <w:r w:rsidR="0099705F" w:rsidRPr="0099705F">
        <w:rPr>
          <w:sz w:val="36"/>
          <w:szCs w:val="36"/>
          <w:lang w:val="pl-PL"/>
        </w:rPr>
        <w:t xml:space="preserve">w Agrze, mieście nad rzeką Jamuna, w indyjskim stanie Uttar </w:t>
      </w:r>
      <w:proofErr w:type="spellStart"/>
      <w:r w:rsidR="0099705F" w:rsidRPr="0099705F">
        <w:rPr>
          <w:sz w:val="36"/>
          <w:szCs w:val="36"/>
          <w:lang w:val="pl-PL"/>
        </w:rPr>
        <w:t>Pradesh</w:t>
      </w:r>
      <w:proofErr w:type="spellEnd"/>
      <w:r w:rsidR="0099705F" w:rsidRPr="0099705F">
        <w:rPr>
          <w:sz w:val="36"/>
          <w:szCs w:val="36"/>
          <w:lang w:val="pl-PL"/>
        </w:rPr>
        <w:t>.</w:t>
      </w:r>
      <w:r w:rsidR="0099705F">
        <w:rPr>
          <w:sz w:val="36"/>
          <w:szCs w:val="36"/>
          <w:lang w:val="pl-PL"/>
        </w:rPr>
        <w:t xml:space="preserve"> </w:t>
      </w:r>
    </w:p>
    <w:p w14:paraId="70165035" w14:textId="6A584212" w:rsidR="00D30E94" w:rsidRDefault="0099705F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• J</w:t>
      </w:r>
      <w:r w:rsidR="00D30E94">
        <w:rPr>
          <w:sz w:val="36"/>
          <w:szCs w:val="36"/>
          <w:lang w:val="pl-PL"/>
        </w:rPr>
        <w:t>est to jeden z najpopularniejszych symetrycznych budynków na świecie.</w:t>
      </w:r>
    </w:p>
    <w:p w14:paraId="6EF79235" w14:textId="0D6CEF46" w:rsidR="00D30E94" w:rsidRDefault="00D30E94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 xml:space="preserve">• Taj </w:t>
      </w:r>
      <w:proofErr w:type="spellStart"/>
      <w:r>
        <w:rPr>
          <w:sz w:val="36"/>
          <w:szCs w:val="36"/>
          <w:lang w:val="pl-PL"/>
        </w:rPr>
        <w:t>Mahal</w:t>
      </w:r>
      <w:proofErr w:type="spellEnd"/>
      <w:r>
        <w:rPr>
          <w:sz w:val="36"/>
          <w:szCs w:val="36"/>
          <w:lang w:val="pl-PL"/>
        </w:rPr>
        <w:t xml:space="preserve"> </w:t>
      </w:r>
      <w:r w:rsidRPr="00D30E94">
        <w:rPr>
          <w:sz w:val="36"/>
          <w:szCs w:val="36"/>
          <w:lang w:val="pl-PL"/>
        </w:rPr>
        <w:t>budowano przez 22 lata - od 1632 do 1654 roku</w:t>
      </w:r>
      <w:r>
        <w:rPr>
          <w:sz w:val="36"/>
          <w:szCs w:val="36"/>
          <w:lang w:val="pl-PL"/>
        </w:rPr>
        <w:t>.</w:t>
      </w:r>
    </w:p>
    <w:p w14:paraId="1EE75249" w14:textId="56EB96F0" w:rsidR="00D30E94" w:rsidRDefault="00D30E94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 xml:space="preserve">• Taj </w:t>
      </w:r>
      <w:proofErr w:type="spellStart"/>
      <w:r>
        <w:rPr>
          <w:sz w:val="36"/>
          <w:szCs w:val="36"/>
          <w:lang w:val="pl-PL"/>
        </w:rPr>
        <w:t>Mahal</w:t>
      </w:r>
      <w:proofErr w:type="spellEnd"/>
      <w:r>
        <w:rPr>
          <w:sz w:val="36"/>
          <w:szCs w:val="36"/>
          <w:lang w:val="pl-PL"/>
        </w:rPr>
        <w:t xml:space="preserve"> </w:t>
      </w:r>
      <w:r w:rsidRPr="00D30E94">
        <w:rPr>
          <w:sz w:val="36"/>
          <w:szCs w:val="36"/>
          <w:lang w:val="pl-PL"/>
        </w:rPr>
        <w:t>zbudowano z białego marmuru, przywiezionego z kamieniołomu oddalonego od Agry o około 350 km.</w:t>
      </w:r>
    </w:p>
    <w:p w14:paraId="270A4C55" w14:textId="4823B311" w:rsidR="0099705F" w:rsidRDefault="0099705F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 xml:space="preserve">• </w:t>
      </w:r>
      <w:r w:rsidRPr="0099705F">
        <w:rPr>
          <w:sz w:val="36"/>
          <w:szCs w:val="36"/>
          <w:lang w:val="pl-PL"/>
        </w:rPr>
        <w:t xml:space="preserve">Kompleks budowlany </w:t>
      </w:r>
      <w:proofErr w:type="spellStart"/>
      <w:r w:rsidRPr="0099705F">
        <w:rPr>
          <w:sz w:val="36"/>
          <w:szCs w:val="36"/>
          <w:lang w:val="pl-PL"/>
        </w:rPr>
        <w:t>Tadź</w:t>
      </w:r>
      <w:proofErr w:type="spellEnd"/>
      <w:r w:rsidRPr="0099705F">
        <w:rPr>
          <w:sz w:val="36"/>
          <w:szCs w:val="36"/>
          <w:lang w:val="pl-PL"/>
        </w:rPr>
        <w:t xml:space="preserve"> </w:t>
      </w:r>
      <w:proofErr w:type="spellStart"/>
      <w:r w:rsidRPr="0099705F">
        <w:rPr>
          <w:sz w:val="36"/>
          <w:szCs w:val="36"/>
          <w:lang w:val="pl-PL"/>
        </w:rPr>
        <w:t>Mahal</w:t>
      </w:r>
      <w:proofErr w:type="spellEnd"/>
      <w:r w:rsidRPr="0099705F">
        <w:rPr>
          <w:sz w:val="36"/>
          <w:szCs w:val="36"/>
          <w:lang w:val="pl-PL"/>
        </w:rPr>
        <w:t xml:space="preserve"> składa się z głównego mauzoleum z wielką kopułą, w kształcie cebuli, charakterystyczną dla sztuki islamu, i olbrzymią bramą, symbolizującą wrota do Raju.</w:t>
      </w:r>
    </w:p>
    <w:p w14:paraId="1C996C7E" w14:textId="32643ECA" w:rsidR="0099705F" w:rsidRDefault="0099705F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 xml:space="preserve">• </w:t>
      </w:r>
      <w:r w:rsidRPr="0099705F">
        <w:rPr>
          <w:sz w:val="36"/>
          <w:szCs w:val="36"/>
          <w:lang w:val="pl-PL"/>
        </w:rPr>
        <w:t xml:space="preserve">Obiekt bywa nazywany </w:t>
      </w:r>
      <w:r w:rsidRPr="0099705F">
        <w:rPr>
          <w:i/>
          <w:iCs/>
          <w:sz w:val="36"/>
          <w:szCs w:val="36"/>
          <w:lang w:val="pl-PL"/>
        </w:rPr>
        <w:t>świątynią miłości</w:t>
      </w:r>
    </w:p>
    <w:p w14:paraId="230F19E8" w14:textId="77777777" w:rsidR="00D30E94" w:rsidRPr="00D30E94" w:rsidRDefault="00D30E94">
      <w:pPr>
        <w:rPr>
          <w:sz w:val="36"/>
          <w:szCs w:val="36"/>
          <w:lang w:val="pl-PL"/>
        </w:rPr>
      </w:pPr>
    </w:p>
    <w:p w14:paraId="34716127" w14:textId="77777777" w:rsidR="00D30E94" w:rsidRPr="00D30E94" w:rsidRDefault="00D30E94">
      <w:pPr>
        <w:rPr>
          <w:sz w:val="36"/>
          <w:szCs w:val="36"/>
          <w:lang w:val="pl-PL"/>
        </w:rPr>
      </w:pPr>
    </w:p>
    <w:sectPr w:rsidR="00D30E94" w:rsidRPr="00D3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94"/>
    <w:rsid w:val="0099705F"/>
    <w:rsid w:val="00D3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F5CF"/>
  <w15:chartTrackingRefBased/>
  <w15:docId w15:val="{CAE86C05-47A9-4D19-AE38-865A0EF1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2021-03-01T13:25:00Z</dcterms:created>
  <dcterms:modified xsi:type="dcterms:W3CDTF">2021-03-01T13:38:00Z</dcterms:modified>
</cp:coreProperties>
</file>